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Утверждено:</w:t>
      </w: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Директор школы</w:t>
      </w: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3336"/>
          <w:tab w:val="center" w:pos="4677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И.С.Минеева</w:t>
      </w:r>
      <w:proofErr w:type="spellEnd"/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ПРОГРАММА</w:t>
      </w: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Деятельности ДОО «Дружба»</w:t>
      </w: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Составитель: педагог-организатор</w:t>
      </w: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Плеханова А.А.</w:t>
      </w: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Елантово</w:t>
      </w:r>
      <w:proofErr w:type="spellEnd"/>
    </w:p>
    <w:p w:rsidR="00D51B3E" w:rsidRDefault="00E53EFD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2024-2025</w:t>
      </w:r>
      <w:r w:rsidR="00D51B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51B3E">
        <w:rPr>
          <w:rFonts w:ascii="Times New Roman" w:eastAsia="Times New Roman" w:hAnsi="Times New Roman"/>
          <w:sz w:val="28"/>
          <w:szCs w:val="28"/>
          <w:lang w:eastAsia="ru-RU"/>
        </w:rPr>
        <w:t>уч.год</w:t>
      </w:r>
      <w:proofErr w:type="spellEnd"/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Структура программы:</w:t>
      </w: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smartTag w:uri="urn:schemas-microsoft-com:office:smarttags" w:element="place">
        <w:r>
          <w:rPr>
            <w:rFonts w:ascii="Times New Roman" w:eastAsia="Times New Roman" w:hAnsi="Times New Roman"/>
            <w:sz w:val="28"/>
            <w:szCs w:val="28"/>
            <w:lang w:val="en-US" w:eastAsia="ru-RU"/>
          </w:rPr>
          <w:t>I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t>.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Пояснительная записка……………………………………………………4-6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Цели, задачи, ожидаемый результат…………………………………….6-7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Методическое обеспечение……………………………………………..7-8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Психолого-педагогическое сопровождение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………………..…………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..8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Содержание и механизмы реализации…………………………………..8-11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Кадровое обеспечение……………………………………………………11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Результативность реализации…………………………………………..11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VIII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Литература……………………………………………………………………12-13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>IX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Приложения………………………………………………………………14-20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lastRenderedPageBreak/>
        <w:t>I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Пояснительная записка</w:t>
      </w: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78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90-е годы в России произошли, и все 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лее углубляются системные изменения: возник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ла многоукладная экономика, одновременно су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ществуют все формы собственности, появились  хозяйства нового типа и нового для России типа культуры.</w:t>
      </w:r>
    </w:p>
    <w:p w:rsidR="00D51B3E" w:rsidRDefault="00D51B3E" w:rsidP="00D51B3E">
      <w:pPr>
        <w:spacing w:after="0" w:line="278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капитализме был абсолютизирован прин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цип индивидуальной свободы. При социализме — идея социального единства. И она легла в основу теорий воспитания, как взрослых граждан, так и подрастающих поколений. Почти столетие в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ществе преобладала уверенность, что история 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дет людей к социализму. </w:t>
      </w:r>
    </w:p>
    <w:p w:rsidR="00D51B3E" w:rsidRDefault="00D51B3E" w:rsidP="00D51B3E">
      <w:pPr>
        <w:spacing w:after="0" w:line="278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Произошедшие изменения в обществе привели и к тому, что у нас не оказалось новых концепций воспитания подрастающего поколения, признанных обществом. Жизнь общества, его институтов, в том числе и молодежных, детских зависит не только от 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териального, но и от духовного. За десятилетия советской власти сменилось несколько поколений, произошли радикальные изменения в ценностном сознании человека. И нужно не меньшее время, чтобы в процессе переживания, чувствования 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менилась мотивационная сфера, практическое поведение индивидуума. Нужны новые исследования. Использование аргументов, почерпнутых при изучении детских организаций в условиях социализма, для обосно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вания их деятельности в условиях капитализма не может иметь ценности.</w:t>
      </w:r>
    </w:p>
    <w:p w:rsidR="00D51B3E" w:rsidRDefault="00D51B3E" w:rsidP="00D51B3E">
      <w:pPr>
        <w:spacing w:after="0" w:line="278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современных условиях России количество детских, молодежных организаций возросло в гео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метрической прогрессии — несколько десятков в каждом из регионов. Но количество ч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ленов в них в той же прогрессии уменьшилось. И общий "ох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ват" ими детей, молодежи едва ли превышает 2%. Как это и было в первой четверти XX века.</w:t>
      </w:r>
    </w:p>
    <w:p w:rsidR="00D51B3E" w:rsidRDefault="00D51B3E" w:rsidP="00D51B3E">
      <w:pPr>
        <w:spacing w:after="0" w:line="278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Что же нам остается? Ждать, пока не появят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ся теории развития российского общества в пост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советское время, а уж с их учетом строить теории воспитания? Или развивать последние, исходя из анализа новых явлений в детской и молодежной среде, имеющейся в системе образования? Возможно, что единой и единственной сис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темы воспитания создать и невозможно. Как нельзя и подновить прежние. Их будет много, в соответ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ствии с интересами и потребностями классов, социальных слоев. Методика воспитания изменит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ся кардинальнее теории. Содержание воспитания бу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дет многообразнее, нельзя не учитывать социаль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но-экономические изменения при любой постав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ленной цели. В измененных социально-экономических ус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ловиях для достижения тех же воспитательных це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лей нужно изменение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содержания, методов, форм воспитания. Для достижения иных целей, тем более, нуж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но кардинальное изменение и теории, и методи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ки воспитания.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того, какие ценности будут сформированы у детей сегодня, от того, насколько они будут готовы к новому типу социальных отношений, зависит путь развития нашего общества и в настоящее время, и в будущем.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этим значительно возрастает роль детских организаций как фактора социализации ребенка. Именно стремление в объединении, создании своих законов и правил, по которым они будут жить,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самовыражаться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самореализовываться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самоутверждаться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дали возможность появиться разным детским объединениям. И сегодня детское движение растет, оно возрождается. Оно представляет многоцветную картину, многообразно, разнотипно,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разномасштабно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разнопланово.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Являясь связующим звеном между школьной и социальной педагогикой, основываясь на принципах добровольности, гуманности, демократии, открытости, самодеятельности детская организация школы решает задачи социализации ее членов.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1 сентября 1990 года в нашей школе родилась детская организация "Дружба", которая объединила небольшое количество ребят. Жизнь отряда стала интересней, появились свои дела, символы, устав. Детская общественная организация «Дружба» - это общественная организация, объединяющая активных, инициативных и творческих ребят.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Сегодня в ее рядах насчитывается около 50 человек. Изменились цель, задачи, расширились направления деятельности, появилась необходимость перехода детской организации на новую ступень развития.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еще два года назад планировались и проводились мероприятия, которые отвечали интересам школы, то сегодня эта деятельность выходит за рамки школьной жизни и ребята ищут применение своим силам в социуме микрорайона (забота о ветеранах Великой Отечественной войны и работников тыла, очистка территории села от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мусора,  посадка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деревьев и цветов и др.).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Еще недавно при подготовке дел членами детской организации выполнялись отдельные поручения, которые зависели от заинтересованности ребят, то сегодня деятельность детей строится на жизненно важных решениях проблем школы, села, района, а значит встает проблема совершенствования работы органов детской организации, обучения, развития, воспитания посредством проведения школы актива (занятия с активом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)..</w:t>
      </w:r>
      <w:proofErr w:type="gramEnd"/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Проанализировав сложившуюся ситуацию в детской организации было решено разработать программу развития, которая предусматривала бы переход от планирования отдельных действий, дел к программированию социально-значимой деятельности; от выполнения отдельных поручений членами детской организации, построенных лишь на интересе к потребности решать сложные жизненно-важные практические задачи школы, микрорайона; от воспитания ответственности за себя к воспитанию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социальной ответственности.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Основными принципами,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которые опирается программа, являются: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принцип демократизации;</w:t>
      </w:r>
    </w:p>
    <w:p w:rsidR="00D51B3E" w:rsidRDefault="00D51B3E" w:rsidP="00D51B3E">
      <w:pPr>
        <w:spacing w:before="60"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принцип дифференциации и индивидуализации: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принцип развития;</w:t>
      </w:r>
    </w:p>
    <w:p w:rsidR="00D51B3E" w:rsidRDefault="00D51B3E" w:rsidP="00D51B3E">
      <w:pPr>
        <w:spacing w:before="60"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принцип непрерывности и комплексности;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принцип субъективности.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возраст 7-16 лет, является комплексной и долгосрочной, рассчитанной на 3 года.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II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Цели, задачи, ожидаемый результат</w:t>
      </w: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Целью деятельности ДОО «Дружба»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организация социально-значимой деятельности и защита прав и интересов членов детской организации.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Задачами организации являются: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*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культуры межличностных отношений и совместной деятельности;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* создание условий для  реализации творческого потенциала членов организации, развитие их интеллектуальных и физических сил;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* создание условий для самовыражения членов организации через участие в ее конкретных делах;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* способствовать воспитанию в каждом подростке позитивной активности, желанию узнать больше;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* поддерживать в реализации социально-значимых инициатив;</w:t>
      </w:r>
    </w:p>
    <w:p w:rsidR="00D51B3E" w:rsidRDefault="00D51B3E" w:rsidP="00D51B3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* приобщать к основным  духовным ценностям своего Отечества.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Ожидаемый результат деятельности: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членов ДОО позитивных, социальных, нравственных и политических ценностей, обладание навыками коллективного взаимодействия.</w:t>
      </w:r>
    </w:p>
    <w:p w:rsidR="00D51B3E" w:rsidRDefault="00D51B3E" w:rsidP="00D51B3E">
      <w:pPr>
        <w:spacing w:before="60" w:after="0" w:line="240" w:lineRule="auto"/>
        <w:ind w:firstLine="56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Функции детской организации: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коммуникативная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реализуется на основе идей коллективного воспитания детей и подростков в детской организации. Способствует развитию различных форм общения в области "ребенок-ребенок", "ребенок-взрослый", "ребенок-общество";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регулятивная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проявляется в связи с позицией ребенка - члена детской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актуализационная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призвана пробудить в каждом ребенке способность к самореализации, самоутверждению и самоопределению;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социально-ориентировочная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позволит каждому участнику детского движения осуществить свой выбор;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социально-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коррегирующая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необходима для нормализации отношений "ребенок-общество", коррекция личности коллективом, коллектива обществом;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диагностико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-прогностическая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диагностирование, контроль, прогнозирование;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организаторская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способствует реализации организаторских и творческих способностей ребенка в организации;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воспитательная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формирует адекватную современному миру, ориентированную на общечеловеческие ценности личность творческую, социально-ответственную, нацеленную на самосовершенствование, самореализацию и непрерывное самообразование;</w:t>
      </w:r>
    </w:p>
    <w:p w:rsidR="00D51B3E" w:rsidRDefault="00D51B3E" w:rsidP="00D51B3E">
      <w:pPr>
        <w:spacing w:before="60"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компенсаторская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способствует социальной защите человека;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досуговая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способствует формированию общественной культуры личности и содержательности организации свободного времени.</w:t>
      </w:r>
    </w:p>
    <w:p w:rsidR="00D51B3E" w:rsidRDefault="00D51B3E" w:rsidP="00D51B3E">
      <w:pPr>
        <w:spacing w:after="0" w:line="240" w:lineRule="auto"/>
        <w:ind w:firstLine="56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20" w:lineRule="atLeast"/>
        <w:ind w:firstLine="56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III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МЕТОДИЧЕСКОЕ ОБЕСПЕЧЕНИЕ ПРОГРАММЫ</w:t>
      </w:r>
    </w:p>
    <w:p w:rsidR="00D51B3E" w:rsidRDefault="00D51B3E" w:rsidP="00D51B3E">
      <w:pPr>
        <w:spacing w:before="240" w:after="0" w:line="240" w:lineRule="auto"/>
        <w:ind w:firstLine="56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Осуществляется по следующим направлениям: </w:t>
      </w:r>
    </w:p>
    <w:p w:rsidR="00D51B3E" w:rsidRDefault="00D51B3E" w:rsidP="00D51B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адаптация федеральных, региональных, областных программ детского движения к условиям деятельности школьной организации "Дружба"; </w:t>
      </w:r>
    </w:p>
    <w:p w:rsidR="00D51B3E" w:rsidRDefault="00D51B3E" w:rsidP="00D51B3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разработка авторских программ на основе федеральных, региональных, областных программ по различным направлениям деятельности;</w:t>
      </w:r>
    </w:p>
    <w:p w:rsidR="00D51B3E" w:rsidRDefault="00D51B3E" w:rsidP="00D5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обучение актива детской организации;</w:t>
      </w:r>
    </w:p>
    <w:p w:rsidR="00D51B3E" w:rsidRDefault="00D51B3E" w:rsidP="00D5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семинары-практикумы с классными руководителями, родителями</w:t>
      </w:r>
    </w:p>
    <w:p w:rsidR="00D51B3E" w:rsidRDefault="00D51B3E" w:rsidP="00D51B3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разработка инновационных форм деятельности детской организации.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Организация «Дружба» действует в соответствии с: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Конвенцией о правах ребенка;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Конституцией РФ;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Законом  РФ "Об образовании";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законодательством РФ и Республики Татарстан об образовании;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Программой  развития воспитания в системе образования РФ и РТ;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федеральными  законами "Об общественных объединениях", "О государственной поддержке молодежных и детских общественных объединений";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Уставом МОБУ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Елантовская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ООШ»</w:t>
      </w: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355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before="360" w:after="0" w:line="240" w:lineRule="auto"/>
        <w:ind w:firstLine="561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IV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ПСИХОЛОГО-ПЕДАГОГИЧЕСКОЕ ОБЕСПЕЧЕНИЕ ПРОГРАММЫ</w:t>
      </w:r>
    </w:p>
    <w:p w:rsidR="00D51B3E" w:rsidRDefault="00D51B3E" w:rsidP="00D51B3E">
      <w:pPr>
        <w:spacing w:before="420"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Одним из важных условий реализации данной программы является психолого-педагогическое обеспечение, которое  реализуется по следующим направлениям: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изучение личности и индивидуальных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качеств  членов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детской организации;</w:t>
      </w:r>
    </w:p>
    <w:p w:rsidR="00D51B3E" w:rsidRDefault="00D51B3E" w:rsidP="00D51B3E">
      <w:pPr>
        <w:spacing w:before="6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изучение творческого потенциала членов детской организации;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-изучение межличностных отношений между членами детской организации;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диагностика детских интересов и предпочтений;</w:t>
      </w:r>
    </w:p>
    <w:p w:rsidR="00D51B3E" w:rsidRDefault="00D51B3E" w:rsidP="00D51B3E">
      <w:pPr>
        <w:spacing w:before="6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изучение потребностей в общественных объединениях детей;</w:t>
      </w:r>
    </w:p>
    <w:p w:rsidR="00D51B3E" w:rsidRDefault="00D51B3E" w:rsidP="00D51B3E">
      <w:pPr>
        <w:spacing w:before="6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ранжирование ценностей членов детской организации (данные обрабатываются психологом);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психолого-педагогические практикумы с педагогами по овладению основами педагогической диагностики, прогнозирования;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адаптация знаний, полученных в школе актива к деятельности воспитанников;</w:t>
      </w:r>
    </w:p>
    <w:p w:rsidR="00D51B3E" w:rsidRDefault="00D51B3E" w:rsidP="00D51B3E">
      <w:pPr>
        <w:spacing w:before="6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желания раскрыть себя членами детской организации.</w:t>
      </w:r>
    </w:p>
    <w:p w:rsidR="00D51B3E" w:rsidRDefault="00D51B3E" w:rsidP="00D51B3E">
      <w:pPr>
        <w:spacing w:before="6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35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C</w:t>
      </w:r>
      <w:proofErr w:type="spellStart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одержание</w:t>
      </w:r>
      <w:proofErr w:type="spellEnd"/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и механизмы реализации</w:t>
      </w:r>
    </w:p>
    <w:p w:rsidR="00D51B3E" w:rsidRDefault="00D51B3E" w:rsidP="00D51B3E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реализации целей и задач данной программы и в соответствии со структурой детской организации, деятельность ее членов строится на основе создания объединений по интересам.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Во главе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ДОО»Дружба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» стоит Президент, который избирается на 1 год. Постоянно действующий состав-Президент, заместитель Президента, ученический совет, в который входят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координаторы,  возглавляющие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отдельные сектора: образования, досуга, шефской деятельности, СМИ, трудовой деятельности, спорта.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Сектор  «Родина»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Главная 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актуализация патриотического воспитания граждан, гражданского долга, бережного отношения к историческому наследию; формирование экологической грамотности и экологической культуры, в основе которых лежат ответственное отношение к окружающей среде.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председатель штаба, консультацию осуществляют учителя ОБЖ и истории. 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председателем сектора Т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радиционные дела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праздник «День птиц», операция «Птичий домик», акция «Живи, Земля!», фотоконкурсы и др.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lastRenderedPageBreak/>
        <w:t>Традиционные дела: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Вахта памяти, игра «Зарница», операция «Забота»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др..</w:t>
      </w:r>
      <w:proofErr w:type="gramEnd"/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Сектор «Спорт»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Главная 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учить детей правильному ведению здорового образа жизни, привлекать детей разного возраста к беседам о вредных привычках, организация и проведение спортивных конкурсов и соревнований.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председателем сектора, координирует -  учитель физической культуры.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Традиционные дела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«Веселые старты», День здоровья, спортивные соревнования «Витязи России», Школьные Олимпийские игры и др. 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Сектор «СМИ»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Главная 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самоопределение и самовыражение личности члена детской организации через включение в различные формы журналистской деятельности, освещение всех массовых мероприятий из жизни организации и школы.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редактор, координирует -  педагог-организатор, учитель русского языка и литературы.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Традиционные дела: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конкурсы рисунков, плакатов, фотографий, выпуск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школьной  газеты «Наш голос».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Сектор «Образование»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Главная 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над успеваемостью учащихся школы, проведение мероприятий, направленных на повышение успеваемости.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председатель сектора, координируют -  классные руководители.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Традиционные дела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предметные недели и олимпиады, акция «Помоги библиотеке», операция «Опозданиям нет!» и др. 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Сектор «Досуг»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Главная 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развитие лидерского и творческого потенциала, физическое, эмоциональное, духовное развитие членов организации.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председатель сектора, координирует работу педагог-организатор.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Традиционные дела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: День знаний, День пожилого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человека,День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учителя, КТД «Золотая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осень»,Новогодние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огоньки, КВН и др.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«Трудовой сектор»</w:t>
      </w: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Главная цель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 поддержание порядка в классах и школе, участие в хозяйственных вопросах.</w:t>
      </w: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Направление деятельностью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командиром отряда, координируют -  классные руководители.</w:t>
      </w: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Традиционные дела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декада по озеленению, акция «Школа – наш дом, будь хозяином в нем», субботники и др.</w:t>
      </w: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Высшим органом управления организацией является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Большой 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который собирается два раза в месяц и наделен следующими полномочиями: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 избирать председателей секторов организации;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принимать программу деятельности и нормативные документы организации, вносить в них дополнения и изменения;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3) реорганизовывать и ликвидировать организацию.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Заседание Большого Совета считается правомочным, если на нем присутствуют не менее половины членов организации.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Решение Большого Совета считается принятым, если за него проголосовало больше половины присутствующих членов организации. Контроль исполнения принятых решений осуществляет Президент детской организации.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Членом организации может быть учащийся старше 14 лет, проявляющий активность в делах класса и школы, признающий настоящие положения, выполняющий решения Большого Совета организации.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Все члены детской общественной организации «Дружба» имеют равные права и обязанности.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Члены организации, выбывшие из школы, автоматически выбывают их состава детской организации «Дружба». 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Детская организация состоит из  6 объединений по интересам: «Досуг», «Родина», пресс-центр «СМИ», «Образование», «Спорт», Трудовой отряд.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Детская организация имеет свой девиз, эмблему, флаг, выработаны права и обязанности ее членов, которые определены в Положение детской организации "Дружба". </w:t>
      </w:r>
    </w:p>
    <w:p w:rsidR="00D51B3E" w:rsidRDefault="00D51B3E" w:rsidP="00D51B3E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Деятельность детской организации в социуме:</w:t>
      </w:r>
    </w:p>
    <w:p w:rsidR="00D51B3E" w:rsidRDefault="00D51B3E" w:rsidP="00D51B3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Зона действия -школа,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село:  шефская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помощь детскому саду; операция "Чистый участок", «Чистая зона», "Листопад", "Дети - детям", «Почта на дому», «Ветераны живут рядом» и др.</w:t>
      </w:r>
    </w:p>
    <w:p w:rsidR="00D51B3E" w:rsidRDefault="00D51B3E" w:rsidP="00D51B3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Зона действия детской организации с детскими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организациямиг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Нижнекамска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Камские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Поляны,,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центром детского творчества «Радуга»,  учреждениями дополнительного образования г.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Нижнекамска:МУК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музей образования, детский городок, СЮТ и др. </w:t>
      </w:r>
    </w:p>
    <w:p w:rsidR="00D51B3E" w:rsidRDefault="00D51B3E" w:rsidP="00D51B3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before="420" w:after="0" w:line="240" w:lineRule="auto"/>
        <w:ind w:firstLine="142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КАДРОВОЕ ОБЕСПЕЧЕНИЕ</w:t>
      </w:r>
    </w:p>
    <w:p w:rsidR="00D51B3E" w:rsidRDefault="00D51B3E" w:rsidP="00D51B3E">
      <w:pPr>
        <w:spacing w:before="240" w:after="0" w:line="240" w:lineRule="auto"/>
        <w:ind w:firstLine="56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успешной организации деятельности детской организации привлечь в качестве консультантов-помощников классных руководителей, учителей-предметников, родителей.</w:t>
      </w: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before="120" w:after="0" w:line="240" w:lineRule="auto"/>
        <w:ind w:firstLine="561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РЕЗУЛЬТАТИВНОСТЬ РЕАЛИЗАЦИИ ПРОГРАММЫ ДЕТСКОЙ ОРГАНИЗАЦИИ "Дружба"</w:t>
      </w:r>
    </w:p>
    <w:p w:rsidR="00D51B3E" w:rsidRDefault="00D51B3E" w:rsidP="00D51B3E">
      <w:pPr>
        <w:tabs>
          <w:tab w:val="left" w:pos="630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bookmarkStart w:id="1" w:name="_Toc35871095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Ожидаемые результаты:</w:t>
      </w:r>
      <w:bookmarkEnd w:id="1"/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членов организации чувства принадлежности к организации, ответственности за свою эмблему, за выполнение Законов и торжественного обещания;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освоение,  добровольное принятие и выполнение конкретных прав и обязанностей, выработанных членами  организации;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отклик на социально-значимые события в городе, регионе, стране и посильное участие в них;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участие в управлении, организации жизнедеятельности коллектива;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приобретение опыта самоорганизации;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проявление активности, творчества, инициативы, деловитости, ответственности, самостоятельности, дисциплины, воли в достижении общих и личных целей; коллективизм, товарищество, забота и желание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придти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помощь людям;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сотрудничество с взрослыми и сверстниками на основе общности взглядов, ценностей, интересов, доверия, уважения, терпимости к мнению каждого члена.</w:t>
      </w: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1B3E" w:rsidRDefault="00D51B3E" w:rsidP="00D51B3E">
      <w:pPr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1B3E" w:rsidRDefault="00D51B3E" w:rsidP="00D51B3E">
      <w:pPr>
        <w:tabs>
          <w:tab w:val="left" w:pos="6285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. Литература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1.Анучина Е.А., Казарин В.В.,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Дубовицкая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Ю.В. Ученическое самоуправление в школе и классе// Справочник классного руководителя 2006, №0.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2.Афанасьева С.Г. Алгоритм создания детского коллектива// Каждый выбирает для себя. Методический сборник по проблемам детского движения №5. Автор-составитель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Н.Соколова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г. Оренбург 2003.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3.ЭГражданско-патриотическое воспитание через детские объединения и организации// Без границ. Дайджест-журнал по проблемам детского и молодежного движения. Г. Оренбург. 2003, № 9.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4.Гуртовая О.В., Конева В.Ю. Типы детских объединений// Без границ. Дайджест-журнал по проблемам детского и молодежного движения. Г. Оренбург. 2002, № 1.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5.Детская общественная организация Юниорский союз «Дорога» г. Петрозаводск. Устав// Каждый выбирает для себя. Нормативно-правовые документы и методические материалы по детскому движению. Сборник № 2. Авторы-составители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Н.В.Соколова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И.В.Лосева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г. Оренбург, 2001.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6.Диагностика в детской организации// Каждый выбирает для себя. Методический сборник по проблемам детского движения № 3. Автор-составитель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Н.Соколова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г. Оренбург 2002.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7.Диханова Л.Г. Социальная роль и позиция взрослого в детской общественном объединении// Каждый выбирает для себя. Методический сборник по проблемам детского движения №5. Автор-составитель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Н.Соколова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г. Оренбург 2003.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8.Каменский А.М.,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Зорская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Н.В., Смирнова З.Ю., Гурин Ю.В. Школьный город как модель ученического самоуправления// Практика административной работы в школе. 2004, № 5.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9.Ковынева М.В. Методика активного обучения и воспитания. Ростов-на- Дону. 2005.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10.Конвенция «О правах ребенка». 1989.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11.Конвенция  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школьном самоуправлении//  Каждый выбирает для себя. Методический сборник по проблемам детского движения № 8. Автор-составитель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Н.Соколова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г. Оренбург 2004.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12.Кто мы? Детский вариант устава ДОО// Без границ. Дайджест-журнал по проблемам детского и молодежного движения. Г. Оренбург. 2003, № 6.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13.Лебедева С.А., Тарасов С.В. Организация детского самоуправления в гимназии// Практика административной работы в школе. 2003, № 7.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14.Никтитина И.В. Гражданское становление личности через ДОО «Лидер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»// Завуч. Управление современной школой. 2007, № 3.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15.Перечень нормативно-правовых документов в поддержку детского движения// Без границ. Дайджест-журнал по проблемам детского и молодежного движения. Г. Оренбург. 2003, № 9.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16.Подласый И.П. Педагогика. М., 1996.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17.Положение о детской организации (алгоритм)// Каждый выбирает для себя. Методический сборник по проблемам детского движения № 6. Автор-составитель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Н.Соколова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г. Оренбург 2003.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18.Положение о добровольной детско-юношеской организации «Юность»// Практика административной работы в школе. 2006, № 2.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19.Проект областной программы для пионерских организаций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Пионеринг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(программа разработана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Н.В.Соколовой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)// Без границ. Дайджест-журнал по проблемам детского и молодежного движения. Г. Оренбург. 2004, № 10-11.</w:t>
      </w:r>
    </w:p>
    <w:p w:rsidR="00D51B3E" w:rsidRDefault="00D51B3E" w:rsidP="00D51B3E">
      <w:pPr>
        <w:tabs>
          <w:tab w:val="left" w:pos="628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20.Система ученического самоуправления// Классный руководитель. 2005, № 4.</w:t>
      </w:r>
    </w:p>
    <w:p w:rsidR="00D51B3E" w:rsidRDefault="00D51B3E" w:rsidP="00D51B3E"/>
    <w:p w:rsidR="00FD3B6E" w:rsidRDefault="00FD3B6E"/>
    <w:sectPr w:rsidR="00FD3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45D89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abstractNum w:abstractNumId="1" w15:restartNumberingAfterBreak="0">
    <w:nsid w:val="2F325B41"/>
    <w:multiLevelType w:val="singleLevel"/>
    <w:tmpl w:val="1BE236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  <w:i w:val="0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D50"/>
    <w:rsid w:val="00084D50"/>
    <w:rsid w:val="00D51B3E"/>
    <w:rsid w:val="00E53EFD"/>
    <w:rsid w:val="00FD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42A0BF50-E2D2-4A50-A819-840A37A3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8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2894</Words>
  <Characters>16500</Characters>
  <Application>Microsoft Office Word</Application>
  <DocSecurity>0</DocSecurity>
  <Lines>137</Lines>
  <Paragraphs>38</Paragraphs>
  <ScaleCrop>false</ScaleCrop>
  <Company/>
  <LinksUpToDate>false</LinksUpToDate>
  <CharactersWithSpaces>19356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Рида</dc:creator>
  <cp:keywords/>
  <dc:description/>
  <cp:lastModifiedBy>Экзамен</cp:lastModifiedBy>
  <cp:revision>5</cp:revision>
  <dcterms:created xsi:type="dcterms:W3CDTF">2021-02-01T19:45:00Z</dcterms:created>
  <dcterms:modified xsi:type="dcterms:W3CDTF">2024-08-13T07:32:00Z</dcterms:modified>
</cp:coreProperties>
</file>